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1F" w:rsidRPr="004A6715" w:rsidRDefault="009F7E61" w:rsidP="00B670EB">
      <w:pPr>
        <w:rPr>
          <w:b/>
          <w:sz w:val="28"/>
          <w:szCs w:val="28"/>
        </w:rPr>
      </w:pPr>
      <w:r w:rsidRPr="004A6715">
        <w:rPr>
          <w:b/>
          <w:sz w:val="28"/>
          <w:szCs w:val="28"/>
        </w:rPr>
        <w:t>METAS DE RESULTADOS PRIMÁRIOS E NOMINAIS PREVISTAS</w:t>
      </w:r>
      <w:r w:rsidR="00C14C1F" w:rsidRPr="004A6715">
        <w:rPr>
          <w:b/>
          <w:sz w:val="28"/>
          <w:szCs w:val="28"/>
        </w:rPr>
        <w:t xml:space="preserve"> PARA OS QUADRIMESTRES DE 2024</w:t>
      </w:r>
    </w:p>
    <w:tbl>
      <w:tblPr>
        <w:tblStyle w:val="Tabelacomgrade"/>
        <w:tblW w:w="0" w:type="auto"/>
        <w:tblLook w:val="04A0"/>
      </w:tblPr>
      <w:tblGrid>
        <w:gridCol w:w="3862"/>
        <w:gridCol w:w="3862"/>
        <w:gridCol w:w="3862"/>
        <w:gridCol w:w="3862"/>
      </w:tblGrid>
      <w:tr w:rsidR="00F37AF4" w:rsidTr="00F37AF4">
        <w:tc>
          <w:tcPr>
            <w:tcW w:w="3862" w:type="dxa"/>
          </w:tcPr>
          <w:p w:rsidR="00F37AF4" w:rsidRPr="004A6715" w:rsidRDefault="00F37AF4" w:rsidP="00B670EB">
            <w:pPr>
              <w:rPr>
                <w:b/>
                <w:sz w:val="28"/>
                <w:szCs w:val="28"/>
              </w:rPr>
            </w:pPr>
            <w:r w:rsidRPr="004A6715">
              <w:rPr>
                <w:b/>
                <w:sz w:val="28"/>
                <w:szCs w:val="28"/>
              </w:rPr>
              <w:t>RECEITA</w:t>
            </w:r>
          </w:p>
        </w:tc>
        <w:tc>
          <w:tcPr>
            <w:tcW w:w="3862" w:type="dxa"/>
          </w:tcPr>
          <w:p w:rsidR="00F37AF4" w:rsidRPr="004A6715" w:rsidRDefault="00F37AF4" w:rsidP="00B670EB">
            <w:pPr>
              <w:rPr>
                <w:b/>
                <w:sz w:val="28"/>
                <w:szCs w:val="28"/>
              </w:rPr>
            </w:pPr>
            <w:r w:rsidRPr="004A6715">
              <w:rPr>
                <w:b/>
                <w:sz w:val="28"/>
                <w:szCs w:val="28"/>
              </w:rPr>
              <w:t>Valor Previsto até 1º Quadrimestre</w:t>
            </w:r>
          </w:p>
        </w:tc>
        <w:tc>
          <w:tcPr>
            <w:tcW w:w="3862" w:type="dxa"/>
          </w:tcPr>
          <w:p w:rsidR="00F37AF4" w:rsidRPr="004A6715" w:rsidRDefault="00F37AF4" w:rsidP="00B670EB">
            <w:pPr>
              <w:rPr>
                <w:b/>
                <w:sz w:val="28"/>
                <w:szCs w:val="28"/>
              </w:rPr>
            </w:pPr>
            <w:r w:rsidRPr="004A6715">
              <w:rPr>
                <w:b/>
                <w:sz w:val="28"/>
                <w:szCs w:val="28"/>
              </w:rPr>
              <w:t>Valor Previsto até 2º Quadrimestre</w:t>
            </w:r>
          </w:p>
        </w:tc>
        <w:tc>
          <w:tcPr>
            <w:tcW w:w="3862" w:type="dxa"/>
          </w:tcPr>
          <w:p w:rsidR="00F37AF4" w:rsidRPr="004A6715" w:rsidRDefault="00F37AF4" w:rsidP="00B670EB">
            <w:pPr>
              <w:rPr>
                <w:b/>
                <w:sz w:val="28"/>
                <w:szCs w:val="28"/>
              </w:rPr>
            </w:pPr>
            <w:r w:rsidRPr="004A6715">
              <w:rPr>
                <w:b/>
                <w:sz w:val="28"/>
                <w:szCs w:val="28"/>
              </w:rPr>
              <w:t>Valor Previsto até 3º Quadrimestre</w:t>
            </w:r>
          </w:p>
        </w:tc>
      </w:tr>
      <w:tr w:rsidR="00FD67E7" w:rsidTr="003A1BB6">
        <w:tc>
          <w:tcPr>
            <w:tcW w:w="3862" w:type="dxa"/>
          </w:tcPr>
          <w:p w:rsidR="00FD67E7" w:rsidRPr="004A6715" w:rsidRDefault="00FD67E7" w:rsidP="00B670EB">
            <w:pPr>
              <w:rPr>
                <w:sz w:val="28"/>
                <w:szCs w:val="28"/>
              </w:rPr>
            </w:pPr>
            <w:r w:rsidRPr="004A6715">
              <w:rPr>
                <w:sz w:val="28"/>
                <w:szCs w:val="28"/>
              </w:rPr>
              <w:t>Receita Total</w:t>
            </w:r>
          </w:p>
        </w:tc>
        <w:tc>
          <w:tcPr>
            <w:tcW w:w="3862" w:type="dxa"/>
            <w:vAlign w:val="bottom"/>
          </w:tcPr>
          <w:p w:rsidR="00FD67E7" w:rsidRPr="004A6715" w:rsidRDefault="00FD67E7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541.457.171,60</w:t>
            </w:r>
          </w:p>
        </w:tc>
        <w:tc>
          <w:tcPr>
            <w:tcW w:w="3862" w:type="dxa"/>
            <w:vAlign w:val="bottom"/>
          </w:tcPr>
          <w:p w:rsidR="00FD67E7" w:rsidRPr="004A6715" w:rsidRDefault="00FD67E7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1.139.167.157,05</w:t>
            </w:r>
          </w:p>
        </w:tc>
        <w:tc>
          <w:tcPr>
            <w:tcW w:w="3862" w:type="dxa"/>
            <w:vAlign w:val="bottom"/>
          </w:tcPr>
          <w:p w:rsidR="00FD67E7" w:rsidRPr="004A6715" w:rsidRDefault="00FD67E7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1.644.625.725,05</w:t>
            </w:r>
          </w:p>
        </w:tc>
      </w:tr>
      <w:tr w:rsidR="00FD67E7" w:rsidTr="003A1BB6">
        <w:tc>
          <w:tcPr>
            <w:tcW w:w="3862" w:type="dxa"/>
          </w:tcPr>
          <w:p w:rsidR="00FD67E7" w:rsidRPr="004A6715" w:rsidRDefault="00FD67E7" w:rsidP="00B670EB">
            <w:pPr>
              <w:rPr>
                <w:sz w:val="28"/>
                <w:szCs w:val="28"/>
              </w:rPr>
            </w:pPr>
            <w:r w:rsidRPr="004A6715">
              <w:rPr>
                <w:sz w:val="28"/>
                <w:szCs w:val="28"/>
              </w:rPr>
              <w:t>(-) Aplicações Financeiras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16.800.316,28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43.350.319,77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73.264.326,37</w:t>
            </w:r>
          </w:p>
        </w:tc>
      </w:tr>
      <w:tr w:rsidR="00FD67E7" w:rsidTr="003A1BB6">
        <w:tc>
          <w:tcPr>
            <w:tcW w:w="3862" w:type="dxa"/>
          </w:tcPr>
          <w:p w:rsidR="00FD67E7" w:rsidRPr="004A6715" w:rsidRDefault="00FD67E7" w:rsidP="00B670EB">
            <w:pPr>
              <w:rPr>
                <w:b/>
                <w:sz w:val="28"/>
                <w:szCs w:val="28"/>
              </w:rPr>
            </w:pPr>
            <w:r w:rsidRPr="004A6715">
              <w:rPr>
                <w:b/>
                <w:sz w:val="28"/>
                <w:szCs w:val="28"/>
              </w:rPr>
              <w:t>Receita Primária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524.656.855,31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1.095.816.837,28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1.571.361.398,68</w:t>
            </w:r>
          </w:p>
        </w:tc>
      </w:tr>
      <w:tr w:rsidR="00FD67E7" w:rsidTr="003A1BB6">
        <w:tc>
          <w:tcPr>
            <w:tcW w:w="3862" w:type="dxa"/>
          </w:tcPr>
          <w:p w:rsidR="00FD67E7" w:rsidRPr="004A6715" w:rsidRDefault="00FD67E7" w:rsidP="00B670EB">
            <w:pPr>
              <w:rPr>
                <w:sz w:val="28"/>
                <w:szCs w:val="28"/>
              </w:rPr>
            </w:pPr>
            <w:r w:rsidRPr="004A6715">
              <w:rPr>
                <w:sz w:val="28"/>
                <w:szCs w:val="28"/>
              </w:rPr>
              <w:t>Despesa Total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387.737.584,26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868.790.652,83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1.393.774.141,30</w:t>
            </w:r>
          </w:p>
        </w:tc>
      </w:tr>
      <w:tr w:rsidR="00FD67E7" w:rsidTr="003A1BB6">
        <w:tc>
          <w:tcPr>
            <w:tcW w:w="3862" w:type="dxa"/>
          </w:tcPr>
          <w:p w:rsidR="00FD67E7" w:rsidRPr="004A6715" w:rsidRDefault="00FD67E7" w:rsidP="00B670EB">
            <w:pPr>
              <w:rPr>
                <w:sz w:val="28"/>
                <w:szCs w:val="28"/>
              </w:rPr>
            </w:pPr>
            <w:r w:rsidRPr="004A6715">
              <w:rPr>
                <w:sz w:val="28"/>
                <w:szCs w:val="28"/>
              </w:rPr>
              <w:t>(-) Despesas com Juros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2.697.507,67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5.774.068,37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8.881.121,49</w:t>
            </w:r>
          </w:p>
        </w:tc>
      </w:tr>
      <w:tr w:rsidR="00FD67E7" w:rsidTr="003A1BB6">
        <w:tc>
          <w:tcPr>
            <w:tcW w:w="3862" w:type="dxa"/>
          </w:tcPr>
          <w:p w:rsidR="00FD67E7" w:rsidRPr="004A6715" w:rsidRDefault="00FD67E7" w:rsidP="00B670EB">
            <w:pPr>
              <w:rPr>
                <w:sz w:val="28"/>
                <w:szCs w:val="28"/>
              </w:rPr>
            </w:pPr>
            <w:r w:rsidRPr="004A6715">
              <w:rPr>
                <w:sz w:val="28"/>
                <w:szCs w:val="28"/>
              </w:rPr>
              <w:t>(-) Despesas com Amortizações</w:t>
            </w:r>
          </w:p>
        </w:tc>
        <w:tc>
          <w:tcPr>
            <w:tcW w:w="3862" w:type="dxa"/>
            <w:vAlign w:val="bottom"/>
          </w:tcPr>
          <w:p w:rsidR="00FD67E7" w:rsidRPr="004A6715" w:rsidRDefault="00FD67E7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15.588.517,14</w:t>
            </w:r>
          </w:p>
        </w:tc>
        <w:tc>
          <w:tcPr>
            <w:tcW w:w="3862" w:type="dxa"/>
            <w:vAlign w:val="bottom"/>
          </w:tcPr>
          <w:p w:rsidR="00FD67E7" w:rsidRPr="004A6715" w:rsidRDefault="00FD67E7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27.268.736,73</w:t>
            </w:r>
          </w:p>
        </w:tc>
        <w:tc>
          <w:tcPr>
            <w:tcW w:w="3862" w:type="dxa"/>
            <w:vAlign w:val="bottom"/>
          </w:tcPr>
          <w:p w:rsidR="00FD67E7" w:rsidRPr="004A6715" w:rsidRDefault="00FD67E7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42.107.288,40</w:t>
            </w:r>
          </w:p>
        </w:tc>
      </w:tr>
      <w:tr w:rsidR="00FD67E7" w:rsidTr="003A1BB6">
        <w:tc>
          <w:tcPr>
            <w:tcW w:w="3862" w:type="dxa"/>
          </w:tcPr>
          <w:p w:rsidR="00FD67E7" w:rsidRPr="004A6715" w:rsidRDefault="00FD67E7" w:rsidP="00B670EB">
            <w:pPr>
              <w:rPr>
                <w:b/>
                <w:sz w:val="28"/>
                <w:szCs w:val="28"/>
              </w:rPr>
            </w:pPr>
            <w:r w:rsidRPr="004A6715">
              <w:rPr>
                <w:b/>
                <w:sz w:val="28"/>
                <w:szCs w:val="28"/>
              </w:rPr>
              <w:t>Despesa Primária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369.451.559,45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835.747.847,74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1.342.785.731,41</w:t>
            </w:r>
          </w:p>
        </w:tc>
      </w:tr>
      <w:tr w:rsidR="00FD67E7" w:rsidTr="003A1BB6">
        <w:tc>
          <w:tcPr>
            <w:tcW w:w="3862" w:type="dxa"/>
          </w:tcPr>
          <w:p w:rsidR="00FD67E7" w:rsidRPr="004A6715" w:rsidRDefault="00FD67E7" w:rsidP="00B670EB">
            <w:pPr>
              <w:rPr>
                <w:b/>
                <w:sz w:val="28"/>
                <w:szCs w:val="28"/>
              </w:rPr>
            </w:pPr>
            <w:r w:rsidRPr="004A6715">
              <w:rPr>
                <w:b/>
                <w:sz w:val="28"/>
                <w:szCs w:val="28"/>
              </w:rPr>
              <w:t>Resultado Primário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155.205.295,86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260.068.989,54</w:t>
            </w:r>
          </w:p>
        </w:tc>
        <w:tc>
          <w:tcPr>
            <w:tcW w:w="3862" w:type="dxa"/>
            <w:vAlign w:val="bottom"/>
          </w:tcPr>
          <w:p w:rsidR="00FD67E7" w:rsidRPr="004A6715" w:rsidRDefault="00FD67E7" w:rsidP="00AE385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228.575.667,38</w:t>
            </w:r>
          </w:p>
        </w:tc>
      </w:tr>
      <w:tr w:rsidR="009F7E61" w:rsidTr="003A1BB6">
        <w:tc>
          <w:tcPr>
            <w:tcW w:w="3862" w:type="dxa"/>
          </w:tcPr>
          <w:p w:rsidR="009F7E61" w:rsidRPr="004A6715" w:rsidRDefault="009F7E61" w:rsidP="00B670EB">
            <w:pPr>
              <w:rPr>
                <w:sz w:val="28"/>
                <w:szCs w:val="28"/>
              </w:rPr>
            </w:pPr>
            <w:r w:rsidRPr="004A6715">
              <w:rPr>
                <w:sz w:val="28"/>
                <w:szCs w:val="28"/>
              </w:rPr>
              <w:t>Dívida Consolidada Liquida</w:t>
            </w:r>
          </w:p>
        </w:tc>
        <w:tc>
          <w:tcPr>
            <w:tcW w:w="3862" w:type="dxa"/>
            <w:vAlign w:val="bottom"/>
          </w:tcPr>
          <w:p w:rsidR="009F7E61" w:rsidRPr="004A6715" w:rsidRDefault="009F7E61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350.500.116,12</w:t>
            </w:r>
          </w:p>
        </w:tc>
        <w:tc>
          <w:tcPr>
            <w:tcW w:w="3862" w:type="dxa"/>
            <w:vAlign w:val="bottom"/>
          </w:tcPr>
          <w:p w:rsidR="009F7E61" w:rsidRPr="004A6715" w:rsidRDefault="009F7E61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303.846.964,60</w:t>
            </w:r>
          </w:p>
        </w:tc>
        <w:tc>
          <w:tcPr>
            <w:tcW w:w="3862" w:type="dxa"/>
            <w:vAlign w:val="bottom"/>
          </w:tcPr>
          <w:p w:rsidR="009F7E61" w:rsidRPr="004A6715" w:rsidRDefault="009F7E61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color w:val="000000"/>
                <w:sz w:val="28"/>
                <w:szCs w:val="28"/>
              </w:rPr>
              <w:t>297.476.678,80</w:t>
            </w:r>
          </w:p>
        </w:tc>
      </w:tr>
      <w:tr w:rsidR="009F7E61" w:rsidTr="003A1BB6">
        <w:tc>
          <w:tcPr>
            <w:tcW w:w="3862" w:type="dxa"/>
          </w:tcPr>
          <w:p w:rsidR="009F7E61" w:rsidRPr="004A6715" w:rsidRDefault="009F7E61" w:rsidP="00B670EB">
            <w:pPr>
              <w:rPr>
                <w:b/>
                <w:sz w:val="28"/>
                <w:szCs w:val="28"/>
              </w:rPr>
            </w:pPr>
            <w:r w:rsidRPr="004A6715">
              <w:rPr>
                <w:b/>
                <w:sz w:val="28"/>
                <w:szCs w:val="28"/>
              </w:rPr>
              <w:t>Resultado Nominal</w:t>
            </w:r>
          </w:p>
        </w:tc>
        <w:tc>
          <w:tcPr>
            <w:tcW w:w="3862" w:type="dxa"/>
            <w:vAlign w:val="bottom"/>
          </w:tcPr>
          <w:p w:rsidR="009F7E61" w:rsidRPr="004A6715" w:rsidRDefault="009F7E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34.213.158,25</w:t>
            </w:r>
          </w:p>
        </w:tc>
        <w:tc>
          <w:tcPr>
            <w:tcW w:w="3862" w:type="dxa"/>
            <w:vAlign w:val="bottom"/>
          </w:tcPr>
          <w:p w:rsidR="009F7E61" w:rsidRPr="004A6715" w:rsidRDefault="009F7E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82.316.469,30</w:t>
            </w:r>
          </w:p>
        </w:tc>
        <w:tc>
          <w:tcPr>
            <w:tcW w:w="3862" w:type="dxa"/>
            <w:vAlign w:val="bottom"/>
          </w:tcPr>
          <w:p w:rsidR="009F7E61" w:rsidRPr="004A6715" w:rsidRDefault="009F7E6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4A6715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87.016.719,70</w:t>
            </w:r>
          </w:p>
        </w:tc>
      </w:tr>
    </w:tbl>
    <w:p w:rsidR="00B670EB" w:rsidRPr="00B670EB" w:rsidRDefault="00B670EB" w:rsidP="00B670EB"/>
    <w:sectPr w:rsidR="00B670EB" w:rsidRPr="00B670EB" w:rsidSect="00B670EB">
      <w:headerReference w:type="default" r:id="rId7"/>
      <w:pgSz w:w="16838" w:h="11906" w:orient="landscape"/>
      <w:pgMar w:top="1276" w:right="851" w:bottom="1560" w:left="679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8EB" w:rsidRDefault="005608EB">
      <w:pPr>
        <w:spacing w:after="0" w:line="240" w:lineRule="auto"/>
      </w:pPr>
      <w:r>
        <w:separator/>
      </w:r>
    </w:p>
  </w:endnote>
  <w:endnote w:type="continuationSeparator" w:id="1">
    <w:p w:rsidR="005608EB" w:rsidRDefault="00560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8EB" w:rsidRDefault="005608EB">
      <w:pPr>
        <w:spacing w:after="0" w:line="240" w:lineRule="auto"/>
      </w:pPr>
      <w:r>
        <w:separator/>
      </w:r>
    </w:p>
  </w:footnote>
  <w:footnote w:type="continuationSeparator" w:id="1">
    <w:p w:rsidR="005608EB" w:rsidRDefault="00560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3752" w:type="dxa"/>
      <w:tblInd w:w="-1026" w:type="dxa"/>
      <w:tblLook w:val="04A0"/>
    </w:tblPr>
    <w:tblGrid>
      <w:gridCol w:w="1082"/>
      <w:gridCol w:w="9181"/>
      <w:gridCol w:w="3489"/>
    </w:tblGrid>
    <w:tr w:rsidR="00BB120F" w:rsidTr="007C7356">
      <w:trPr>
        <w:trHeight w:val="1837"/>
      </w:trPr>
      <w:tc>
        <w:tcPr>
          <w:tcW w:w="113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B120F" w:rsidRPr="00322308" w:rsidRDefault="00BB120F">
          <w:pPr>
            <w:pStyle w:val="Cabealho"/>
          </w:pPr>
        </w:p>
      </w:tc>
      <w:tc>
        <w:tcPr>
          <w:tcW w:w="893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31115</wp:posOffset>
                </wp:positionV>
                <wp:extent cx="2171065" cy="641350"/>
                <wp:effectExtent l="0" t="0" r="635" b="6350"/>
                <wp:wrapNone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EPLAG_0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065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BB120F" w:rsidRPr="004D5BB7" w:rsidRDefault="0014278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b/>
              <w:sz w:val="25"/>
              <w:szCs w:val="25"/>
            </w:rPr>
          </w:pPr>
          <w:r w:rsidRPr="004D5BB7">
            <w:rPr>
              <w:rFonts w:cstheme="minorHAnsi"/>
              <w:b/>
              <w:sz w:val="25"/>
              <w:szCs w:val="25"/>
            </w:rPr>
            <w:t>Estado do Rio de Janeiro</w:t>
          </w:r>
        </w:p>
        <w:p w:rsidR="00BB120F" w:rsidRDefault="00142787" w:rsidP="004D5BB7">
          <w:pPr>
            <w:pStyle w:val="Cabealho"/>
            <w:jc w:val="right"/>
            <w:rPr>
              <w:rFonts w:cstheme="minorHAnsi"/>
              <w:b/>
              <w:sz w:val="25"/>
              <w:szCs w:val="25"/>
            </w:rPr>
          </w:pPr>
          <w:r w:rsidRPr="004D5BB7">
            <w:rPr>
              <w:rFonts w:cstheme="minorHAnsi"/>
              <w:b/>
              <w:sz w:val="25"/>
              <w:szCs w:val="25"/>
            </w:rPr>
            <w:t>Prefeitura Municipal de Volta Redonda</w:t>
          </w:r>
        </w:p>
        <w:p w:rsidR="00BB120F" w:rsidRPr="007C7356" w:rsidRDefault="004D5BB7" w:rsidP="007C7356">
          <w:pPr>
            <w:pStyle w:val="Cabealho"/>
            <w:jc w:val="both"/>
            <w:rPr>
              <w:rFonts w:cstheme="minorHAnsi"/>
              <w:b/>
              <w:sz w:val="25"/>
              <w:szCs w:val="25"/>
            </w:rPr>
          </w:pPr>
          <w:r>
            <w:rPr>
              <w:rFonts w:cstheme="minorHAnsi"/>
              <w:b/>
              <w:sz w:val="25"/>
              <w:szCs w:val="25"/>
            </w:rPr>
            <w:t>________________________________________________________________________</w:t>
          </w:r>
        </w:p>
      </w:tc>
      <w:tc>
        <w:tcPr>
          <w:tcW w:w="368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BB120F" w:rsidRPr="004D5BB7" w:rsidRDefault="00BB120F" w:rsidP="004D5BB7">
          <w:pPr>
            <w:pStyle w:val="Cabealho"/>
            <w:ind w:left="459"/>
            <w:jc w:val="center"/>
            <w:rPr>
              <w:rFonts w:cstheme="minorHAnsi"/>
            </w:rPr>
          </w:pPr>
        </w:p>
      </w:tc>
    </w:tr>
  </w:tbl>
  <w:p w:rsidR="00BB120F" w:rsidRDefault="00BB120F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BB120F"/>
    <w:rsid w:val="00017B7A"/>
    <w:rsid w:val="00020479"/>
    <w:rsid w:val="00046340"/>
    <w:rsid w:val="00073BF5"/>
    <w:rsid w:val="000A4046"/>
    <w:rsid w:val="000B1EC1"/>
    <w:rsid w:val="000E0E42"/>
    <w:rsid w:val="0010733F"/>
    <w:rsid w:val="00113DC4"/>
    <w:rsid w:val="00133F82"/>
    <w:rsid w:val="00142787"/>
    <w:rsid w:val="001428F7"/>
    <w:rsid w:val="0015331C"/>
    <w:rsid w:val="001948A7"/>
    <w:rsid w:val="001A459A"/>
    <w:rsid w:val="001B1122"/>
    <w:rsid w:val="001B5218"/>
    <w:rsid w:val="001D60D5"/>
    <w:rsid w:val="001E7B6F"/>
    <w:rsid w:val="001F59F3"/>
    <w:rsid w:val="00223852"/>
    <w:rsid w:val="002970AD"/>
    <w:rsid w:val="002A46B5"/>
    <w:rsid w:val="002A76F6"/>
    <w:rsid w:val="002C27F2"/>
    <w:rsid w:val="002F4F9E"/>
    <w:rsid w:val="0030049D"/>
    <w:rsid w:val="0031010E"/>
    <w:rsid w:val="00313A74"/>
    <w:rsid w:val="003201C8"/>
    <w:rsid w:val="00322308"/>
    <w:rsid w:val="0033792F"/>
    <w:rsid w:val="00361F40"/>
    <w:rsid w:val="003671CF"/>
    <w:rsid w:val="00370769"/>
    <w:rsid w:val="00376CE4"/>
    <w:rsid w:val="00382DD5"/>
    <w:rsid w:val="003840CF"/>
    <w:rsid w:val="00386556"/>
    <w:rsid w:val="00396304"/>
    <w:rsid w:val="00397130"/>
    <w:rsid w:val="003F0F17"/>
    <w:rsid w:val="003F4ACF"/>
    <w:rsid w:val="003F7F2E"/>
    <w:rsid w:val="00401F0D"/>
    <w:rsid w:val="0041624F"/>
    <w:rsid w:val="00425CE6"/>
    <w:rsid w:val="004270D4"/>
    <w:rsid w:val="00433F66"/>
    <w:rsid w:val="0045035F"/>
    <w:rsid w:val="0045061A"/>
    <w:rsid w:val="00465411"/>
    <w:rsid w:val="004943B8"/>
    <w:rsid w:val="004A6715"/>
    <w:rsid w:val="004C3DCF"/>
    <w:rsid w:val="004D09C4"/>
    <w:rsid w:val="004D5BB7"/>
    <w:rsid w:val="004D6612"/>
    <w:rsid w:val="0050539F"/>
    <w:rsid w:val="00511FE9"/>
    <w:rsid w:val="005501A1"/>
    <w:rsid w:val="005608EB"/>
    <w:rsid w:val="005A64C6"/>
    <w:rsid w:val="005B171C"/>
    <w:rsid w:val="006147EC"/>
    <w:rsid w:val="00630250"/>
    <w:rsid w:val="006345C7"/>
    <w:rsid w:val="006531CA"/>
    <w:rsid w:val="00674E06"/>
    <w:rsid w:val="006C2F53"/>
    <w:rsid w:val="006C44A7"/>
    <w:rsid w:val="006F62CB"/>
    <w:rsid w:val="007247CE"/>
    <w:rsid w:val="00740A0C"/>
    <w:rsid w:val="007460AF"/>
    <w:rsid w:val="00761A85"/>
    <w:rsid w:val="007726C4"/>
    <w:rsid w:val="00795B54"/>
    <w:rsid w:val="007A2C52"/>
    <w:rsid w:val="007B21B9"/>
    <w:rsid w:val="007C7356"/>
    <w:rsid w:val="007F2B5E"/>
    <w:rsid w:val="00813600"/>
    <w:rsid w:val="00840C22"/>
    <w:rsid w:val="008C3DF6"/>
    <w:rsid w:val="00903FAF"/>
    <w:rsid w:val="00956783"/>
    <w:rsid w:val="009C6CB4"/>
    <w:rsid w:val="009D2298"/>
    <w:rsid w:val="009F7E61"/>
    <w:rsid w:val="00A01F5B"/>
    <w:rsid w:val="00A42FA5"/>
    <w:rsid w:val="00A44468"/>
    <w:rsid w:val="00A5114F"/>
    <w:rsid w:val="00A763D7"/>
    <w:rsid w:val="00A843E7"/>
    <w:rsid w:val="00A924B5"/>
    <w:rsid w:val="00B3312E"/>
    <w:rsid w:val="00B6197C"/>
    <w:rsid w:val="00B6618B"/>
    <w:rsid w:val="00B66F63"/>
    <w:rsid w:val="00B670EB"/>
    <w:rsid w:val="00B978EF"/>
    <w:rsid w:val="00BA1E3E"/>
    <w:rsid w:val="00BA7681"/>
    <w:rsid w:val="00BB120F"/>
    <w:rsid w:val="00BC6B1F"/>
    <w:rsid w:val="00BD682E"/>
    <w:rsid w:val="00BE5830"/>
    <w:rsid w:val="00C06BC5"/>
    <w:rsid w:val="00C10AC1"/>
    <w:rsid w:val="00C14C1F"/>
    <w:rsid w:val="00C209DC"/>
    <w:rsid w:val="00C613CC"/>
    <w:rsid w:val="00C702C5"/>
    <w:rsid w:val="00C72CB6"/>
    <w:rsid w:val="00C93970"/>
    <w:rsid w:val="00CB7746"/>
    <w:rsid w:val="00D15F3E"/>
    <w:rsid w:val="00D34DD2"/>
    <w:rsid w:val="00D45D9D"/>
    <w:rsid w:val="00DA3C51"/>
    <w:rsid w:val="00DB6E44"/>
    <w:rsid w:val="00DC74C4"/>
    <w:rsid w:val="00DF425C"/>
    <w:rsid w:val="00E04869"/>
    <w:rsid w:val="00E14D50"/>
    <w:rsid w:val="00E27F19"/>
    <w:rsid w:val="00E34110"/>
    <w:rsid w:val="00E3568C"/>
    <w:rsid w:val="00E40379"/>
    <w:rsid w:val="00E65153"/>
    <w:rsid w:val="00E83A48"/>
    <w:rsid w:val="00EE4133"/>
    <w:rsid w:val="00F14263"/>
    <w:rsid w:val="00F15641"/>
    <w:rsid w:val="00F15DC3"/>
    <w:rsid w:val="00F37AF4"/>
    <w:rsid w:val="00F41EF1"/>
    <w:rsid w:val="00F80F84"/>
    <w:rsid w:val="00FC0536"/>
    <w:rsid w:val="00FD373C"/>
    <w:rsid w:val="00FD5D85"/>
    <w:rsid w:val="00FD67E7"/>
    <w:rsid w:val="00FE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48"/>
    <w:pPr>
      <w:suppressAutoHyphens/>
      <w:spacing w:after="200"/>
    </w:pPr>
  </w:style>
  <w:style w:type="paragraph" w:styleId="Ttulo1">
    <w:name w:val="heading 1"/>
    <w:basedOn w:val="Ttulo"/>
    <w:rsid w:val="0045061A"/>
    <w:pPr>
      <w:outlineLvl w:val="0"/>
    </w:pPr>
  </w:style>
  <w:style w:type="paragraph" w:styleId="Ttulo2">
    <w:name w:val="heading 2"/>
    <w:basedOn w:val="Ttulo"/>
    <w:rsid w:val="0045061A"/>
    <w:pPr>
      <w:outlineLvl w:val="1"/>
    </w:pPr>
  </w:style>
  <w:style w:type="paragraph" w:styleId="Ttulo3">
    <w:name w:val="heading 3"/>
    <w:basedOn w:val="Ttulo"/>
    <w:rsid w:val="0045061A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2A087E"/>
  </w:style>
  <w:style w:type="character" w:customStyle="1" w:styleId="RodapChar">
    <w:name w:val="Rodapé Char"/>
    <w:basedOn w:val="Fontepargpadro"/>
    <w:link w:val="Rodap"/>
    <w:uiPriority w:val="99"/>
    <w:qFormat/>
    <w:rsid w:val="002A087E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087E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B37F74"/>
    <w:rPr>
      <w:b/>
      <w:bCs/>
    </w:rPr>
  </w:style>
  <w:style w:type="character" w:styleId="nfase">
    <w:name w:val="Emphasis"/>
    <w:basedOn w:val="Fontepargpadro"/>
    <w:uiPriority w:val="20"/>
    <w:qFormat/>
    <w:rsid w:val="0076669D"/>
    <w:rPr>
      <w:i/>
      <w:iCs/>
    </w:rPr>
  </w:style>
  <w:style w:type="character" w:customStyle="1" w:styleId="LinkdaInternet">
    <w:name w:val="Link da Internet"/>
    <w:basedOn w:val="Fontepargpadro"/>
    <w:uiPriority w:val="99"/>
    <w:unhideWhenUsed/>
    <w:rsid w:val="00882485"/>
    <w:rPr>
      <w:color w:val="0000FF" w:themeColor="hyperlink"/>
      <w:u w:val="single"/>
    </w:rPr>
  </w:style>
  <w:style w:type="character" w:customStyle="1" w:styleId="lrzxr">
    <w:name w:val="lrzxr"/>
    <w:basedOn w:val="Fontepargpadro"/>
    <w:qFormat/>
    <w:rsid w:val="007C6F2D"/>
  </w:style>
  <w:style w:type="paragraph" w:styleId="Ttulo">
    <w:name w:val="Title"/>
    <w:basedOn w:val="Normal"/>
    <w:next w:val="Corpodotexto"/>
    <w:qFormat/>
    <w:rsid w:val="004506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Corpodotexto">
    <w:name w:val="Corpo do texto"/>
    <w:basedOn w:val="Normal"/>
    <w:rsid w:val="0045061A"/>
    <w:pPr>
      <w:spacing w:after="140" w:line="288" w:lineRule="auto"/>
    </w:pPr>
  </w:style>
  <w:style w:type="paragraph" w:styleId="Lista">
    <w:name w:val="List"/>
    <w:basedOn w:val="Corpodotexto"/>
    <w:rsid w:val="0045061A"/>
    <w:rPr>
      <w:rFonts w:cs="Mangal"/>
    </w:rPr>
  </w:style>
  <w:style w:type="paragraph" w:styleId="Legenda">
    <w:name w:val="caption"/>
    <w:basedOn w:val="Normal"/>
    <w:rsid w:val="00450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45061A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08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7C6F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qFormat/>
    <w:rsid w:val="007C6F2D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A55B5F"/>
    <w:pPr>
      <w:suppressAutoHyphens/>
      <w:spacing w:line="240" w:lineRule="auto"/>
    </w:pPr>
  </w:style>
  <w:style w:type="paragraph" w:customStyle="1" w:styleId="Citaes">
    <w:name w:val="Citações"/>
    <w:basedOn w:val="Normal"/>
    <w:qFormat/>
    <w:rsid w:val="0045061A"/>
  </w:style>
  <w:style w:type="paragraph" w:customStyle="1" w:styleId="Ttulododocumento">
    <w:name w:val="Título do documento"/>
    <w:basedOn w:val="Ttulo"/>
    <w:rsid w:val="0045061A"/>
  </w:style>
  <w:style w:type="paragraph" w:styleId="Subttulo">
    <w:name w:val="Subtitle"/>
    <w:basedOn w:val="Ttulo"/>
    <w:rsid w:val="0045061A"/>
  </w:style>
  <w:style w:type="table" w:styleId="Tabelacomgrade">
    <w:name w:val="Table Grid"/>
    <w:basedOn w:val="Tabelanormal"/>
    <w:uiPriority w:val="59"/>
    <w:rsid w:val="002A087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48"/>
    <w:pPr>
      <w:suppressAutoHyphens/>
      <w:spacing w:after="200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2A087E"/>
  </w:style>
  <w:style w:type="character" w:customStyle="1" w:styleId="RodapChar">
    <w:name w:val="Rodapé Char"/>
    <w:basedOn w:val="Fontepargpadro"/>
    <w:link w:val="Rodap"/>
    <w:uiPriority w:val="99"/>
    <w:qFormat/>
    <w:rsid w:val="002A087E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087E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B37F74"/>
    <w:rPr>
      <w:b/>
      <w:bCs/>
    </w:rPr>
  </w:style>
  <w:style w:type="character" w:styleId="nfase">
    <w:name w:val="Emphasis"/>
    <w:basedOn w:val="Fontepargpadro"/>
    <w:uiPriority w:val="20"/>
    <w:qFormat/>
    <w:rsid w:val="0076669D"/>
    <w:rPr>
      <w:i/>
      <w:iCs/>
    </w:rPr>
  </w:style>
  <w:style w:type="character" w:customStyle="1" w:styleId="LinkdaInternet">
    <w:name w:val="Link da Internet"/>
    <w:basedOn w:val="Fontepargpadro"/>
    <w:uiPriority w:val="99"/>
    <w:unhideWhenUsed/>
    <w:rsid w:val="00882485"/>
    <w:rPr>
      <w:color w:val="0000FF" w:themeColor="hyperlink"/>
      <w:u w:val="single"/>
    </w:rPr>
  </w:style>
  <w:style w:type="character" w:customStyle="1" w:styleId="lrzxr">
    <w:name w:val="lrzxr"/>
    <w:basedOn w:val="Fontepargpadro"/>
    <w:qFormat/>
    <w:rsid w:val="007C6F2D"/>
  </w:style>
  <w:style w:type="paragraph" w:styleId="Ttulo">
    <w:name w:val="Title"/>
    <w:basedOn w:val="Normal"/>
    <w:next w:val="Corpodotexto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08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7C6F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qFormat/>
    <w:rsid w:val="007C6F2D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A55B5F"/>
    <w:pPr>
      <w:suppressAutoHyphens/>
      <w:spacing w:line="240" w:lineRule="auto"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2A087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04D1E-6D53-475A-8FB7-CFA287A4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enock.henriques</dc:creator>
  <cp:lastModifiedBy>pmvr235366</cp:lastModifiedBy>
  <cp:revision>2</cp:revision>
  <cp:lastPrinted>2022-11-23T13:18:00Z</cp:lastPrinted>
  <dcterms:created xsi:type="dcterms:W3CDTF">2023-04-11T14:22:00Z</dcterms:created>
  <dcterms:modified xsi:type="dcterms:W3CDTF">2023-04-11T14:22:00Z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